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784E" w:rsidP="00A3784E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>
        <w:rPr>
          <w:rFonts w:eastAsia="MS Mincho"/>
        </w:rPr>
        <w:t>Дело № 5-711-2106/2024</w:t>
      </w:r>
    </w:p>
    <w:p w:rsidR="00AF178E" w:rsidRPr="00AF178E" w:rsidP="00AF178E">
      <w:pPr>
        <w:ind w:left="-567" w:right="-141" w:firstLine="567"/>
        <w:jc w:val="right"/>
        <w:rPr>
          <w:rFonts w:ascii="Tahoma" w:hAnsi="Tahoma" w:cs="Tahoma"/>
          <w:bCs/>
          <w:sz w:val="20"/>
          <w:szCs w:val="20"/>
        </w:rPr>
      </w:pPr>
      <w:r w:rsidRPr="00AF178E">
        <w:rPr>
          <w:rFonts w:ascii="Tahoma" w:hAnsi="Tahoma" w:cs="Tahoma"/>
          <w:bCs/>
          <w:sz w:val="20"/>
          <w:szCs w:val="20"/>
        </w:rPr>
        <w:t>86MS0046-01-2024-004263-93</w:t>
      </w:r>
    </w:p>
    <w:p w:rsidR="00A3784E" w:rsidP="00A3784E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A3784E" w:rsidP="00A3784E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A3784E" w:rsidP="00A3784E">
      <w:pPr>
        <w:ind w:left="-567" w:right="-141" w:firstLine="567"/>
        <w:jc w:val="center"/>
        <w:rPr>
          <w:rFonts w:eastAsia="MS Mincho"/>
        </w:rPr>
      </w:pP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13 июня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            г. Нижневартовск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 xml:space="preserve">Нижневартовского судебного района города окружного значения Нижневартовска ХМАО-Югры Аксенова Е.В.,  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A3784E" w:rsidP="00432467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Директора некоммерческой организации «Фонд поддержки спорта «Здоровая нация», Ус</w:t>
      </w:r>
      <w:r>
        <w:rPr>
          <w:rFonts w:eastAsia="MS Mincho"/>
        </w:rPr>
        <w:t>манова Раниса Раилевича *</w:t>
      </w:r>
      <w:r>
        <w:rPr>
          <w:rFonts w:eastAsia="MS Mincho"/>
        </w:rPr>
        <w:t xml:space="preserve"> года рождения, уроженца: *</w:t>
      </w:r>
      <w:r>
        <w:rPr>
          <w:rFonts w:eastAsia="MS Mincho"/>
        </w:rPr>
        <w:t xml:space="preserve"> проживающего по адресу: *</w:t>
      </w:r>
      <w:r>
        <w:rPr>
          <w:rFonts w:eastAsia="MS Mincho"/>
        </w:rPr>
        <w:t xml:space="preserve"> ИНН *</w:t>
      </w:r>
    </w:p>
    <w:p w:rsidR="00A3784E" w:rsidP="00A3784E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</w:t>
      </w:r>
      <w:r>
        <w:rPr>
          <w:rFonts w:eastAsia="MS Mincho"/>
        </w:rPr>
        <w:t>СТАНОВИЛ:</w:t>
      </w:r>
    </w:p>
    <w:p w:rsidR="00A3784E" w:rsidP="00A3784E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A3784E" w:rsidP="00A3784E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Усманов Р.Р., являясь </w:t>
      </w:r>
      <w:r>
        <w:rPr>
          <w:rFonts w:eastAsia="MS Mincho"/>
        </w:rPr>
        <w:t>директором некоммерческой организации «Фонд поддержки спорта «Здоровая нация» зарегистрированной по адресу: *</w:t>
      </w:r>
      <w:r>
        <w:rPr>
          <w:rFonts w:eastAsia="MS Mincho"/>
        </w:rPr>
        <w:t>, ИНН/КПП 8603221935/860301001, что подтверждается выпиской из ЕГРЮЛ, не представил декл</w:t>
      </w:r>
      <w:r>
        <w:rPr>
          <w:rFonts w:eastAsia="MS Mincho"/>
        </w:rPr>
        <w:t>арацию (расчет) по страховым взносам за 9 месяц</w:t>
      </w:r>
      <w:r w:rsidR="00002322">
        <w:rPr>
          <w:rFonts w:eastAsia="MS Mincho"/>
        </w:rPr>
        <w:t>ев</w:t>
      </w:r>
      <w:r>
        <w:rPr>
          <w:rFonts w:eastAsia="MS Mincho"/>
        </w:rPr>
        <w:t xml:space="preserve"> 2023, срок представления не позднее 25.10.2023 года, фактически декларация (расчет) не представлена. В результате чего были нарушены требования ч. 2 п. 3 ст. 289 НК РФ.</w:t>
      </w:r>
    </w:p>
    <w:p w:rsidR="00A3784E" w:rsidP="00A3784E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Усманов </w:t>
      </w:r>
      <w:r w:rsidR="00002322">
        <w:rPr>
          <w:rFonts w:ascii="Times New Roman" w:eastAsia="MS Mincho" w:hAnsi="Times New Roman"/>
          <w:sz w:val="24"/>
          <w:szCs w:val="24"/>
        </w:rPr>
        <w:t>Р.Р.</w:t>
      </w:r>
      <w:r>
        <w:rPr>
          <w:rFonts w:ascii="Times New Roman" w:eastAsia="MS Mincho" w:hAnsi="Times New Roman"/>
          <w:sz w:val="24"/>
          <w:szCs w:val="24"/>
        </w:rPr>
        <w:t xml:space="preserve"> на рассмотрение материал</w:t>
      </w:r>
      <w:r>
        <w:rPr>
          <w:rFonts w:ascii="Times New Roman" w:eastAsia="MS Mincho" w:hAnsi="Times New Roman"/>
          <w:sz w:val="24"/>
          <w:szCs w:val="24"/>
        </w:rPr>
        <w:t xml:space="preserve">ов дела не явился, </w:t>
      </w:r>
      <w:r>
        <w:rPr>
          <w:rFonts w:ascii="Times New Roman" w:hAnsi="Times New Roman"/>
          <w:sz w:val="24"/>
          <w:szCs w:val="24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A3784E" w:rsidP="00A3784E">
      <w:pPr>
        <w:ind w:left="-567" w:firstLine="567"/>
        <w:jc w:val="both"/>
      </w:pPr>
      <w:r>
        <w:t>Повестки о вызове в суд возвращена с вязи с истече</w:t>
      </w:r>
      <w:r>
        <w:t xml:space="preserve">нием срока хранения.  </w:t>
      </w:r>
    </w:p>
    <w:p w:rsidR="00A3784E" w:rsidP="00A3784E">
      <w:pPr>
        <w:ind w:left="-567" w:firstLine="567"/>
        <w:jc w:val="both"/>
        <w:outlineLvl w:val="2"/>
      </w:pPr>
      <w: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</w:t>
      </w:r>
      <w:r>
        <w:t>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</w:t>
      </w:r>
      <w:r>
        <w:t>ство об отложении рассмотрения дела либо такое ходатайство оставлено без удовлетворения.</w:t>
      </w:r>
    </w:p>
    <w:p w:rsidR="00A3784E" w:rsidP="00A3784E">
      <w:pPr>
        <w:ind w:left="-567" w:firstLine="567"/>
        <w:jc w:val="both"/>
      </w:pPr>
      <w: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A3784E" w:rsidP="00A3784E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</w:t>
      </w:r>
      <w:r>
        <w:rPr>
          <w:rFonts w:ascii="Times New Roman" w:hAnsi="Times New Roman"/>
          <w:sz w:val="24"/>
          <w:szCs w:val="24"/>
        </w:rPr>
        <w:t xml:space="preserve"> рассмотреть дело об административном правонарушении без участия Усманова </w:t>
      </w:r>
      <w:r w:rsidR="00002322">
        <w:rPr>
          <w:rFonts w:ascii="Times New Roman" w:hAnsi="Times New Roman"/>
          <w:sz w:val="24"/>
          <w:szCs w:val="24"/>
        </w:rPr>
        <w:t>Р.Р</w:t>
      </w:r>
      <w:r>
        <w:rPr>
          <w:rFonts w:ascii="Times New Roman" w:hAnsi="Times New Roman"/>
          <w:sz w:val="24"/>
          <w:szCs w:val="24"/>
        </w:rPr>
        <w:t>.</w:t>
      </w:r>
    </w:p>
    <w:p w:rsidR="00A3784E" w:rsidP="00A3784E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Мировой судья исследовал материалы дела: протокол об административном правонарушении № 86032414200185100001 от 21.05.2024; уведомление на имя Усманова </w:t>
      </w:r>
      <w:r w:rsidR="00002322">
        <w:rPr>
          <w:rFonts w:eastAsia="MS Mincho"/>
        </w:rPr>
        <w:t>Р.Р</w:t>
      </w:r>
      <w:r>
        <w:rPr>
          <w:rFonts w:eastAsia="MS Mincho"/>
        </w:rPr>
        <w:t>. о явке для составлени</w:t>
      </w:r>
      <w:r>
        <w:rPr>
          <w:rFonts w:eastAsia="MS Mincho"/>
        </w:rPr>
        <w:t>я протокола об административном правонарушении; выписку из ЕГРЮЛ; реестр некоммерческих организаций; справка;  сведения из ЕРСМиСП; отчет об отслеживании отправления, приходит к следующему.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</w:t>
      </w:r>
      <w:r>
        <w:rPr>
          <w:rFonts w:eastAsia="MS Mincho"/>
        </w:rPr>
        <w:t>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</w:t>
      </w:r>
      <w:r>
        <w:rPr>
          <w:rFonts w:eastAsia="MS Mincho"/>
        </w:rPr>
        <w:t xml:space="preserve">говые декларации в сроки, установленные для уплаты авансовых платежей. 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Декларация (расчет) по страховым взносам за 9 месяцев 2023, срок представления не позднее 25.10.2023 года, фактически декларация (расчет) не представлена.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Административное правонарушен</w:t>
      </w:r>
      <w:r>
        <w:rPr>
          <w:rFonts w:eastAsia="MS Mincho"/>
        </w:rPr>
        <w:t xml:space="preserve">ие, ответственность за которое установлена ст. 15.5 КоАП РФ совершено Усмановым Р.Р. впервые в течении года, предшествующего дате совершения нарушения. 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Усманов Р.Р. совершил административное правонарушение, предусмотренное ст. 15.5 </w:t>
      </w:r>
      <w:r>
        <w:rPr>
          <w:rFonts w:eastAsia="MS Mincho"/>
        </w:rPr>
        <w:t>Кодекса РФ об АП, которая предусматривает административную ответственность за наруше</w:t>
      </w:r>
      <w:r>
        <w:rPr>
          <w:rFonts w:eastAsia="MS Mincho"/>
        </w:rPr>
        <w:t xml:space="preserve">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При назначении наказания мировой судья учитывает характер совершенного административного правонарушения, личность виновного</w:t>
      </w:r>
      <w:r>
        <w:rPr>
          <w:rFonts w:eastAsia="MS Mincho"/>
        </w:rPr>
        <w:t>, отсутствие смягчающих и отягчающих административную ответственность обстоятельств, предусмотренных ст. ст. 4.2 и 4.3 Кодекса РФ об АП и считает, что Усманову Р.Р. возможно назначить административное наказание в виде предупреждения.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На основании изложенно</w:t>
      </w:r>
      <w:r>
        <w:rPr>
          <w:rFonts w:eastAsia="MS Mincho"/>
        </w:rPr>
        <w:t xml:space="preserve">го и руководствуясь ст. ст. 29.9, 29.10 Кодекса РФ об АП, мировой судья,                                           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ПОСТАНОВИЛ: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Директора некоммерческой организации «Фонд поддержки спорта «Здор</w:t>
      </w:r>
      <w:r>
        <w:rPr>
          <w:rFonts w:eastAsia="MS Mincho"/>
        </w:rPr>
        <w:t xml:space="preserve">овая нация», Усманова Раниса Раилевича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предупреждения. 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Постановление может быть обжаловано в течение </w:t>
      </w:r>
      <w:r>
        <w:rPr>
          <w:rFonts w:eastAsia="MS Mincho"/>
        </w:rPr>
        <w:t xml:space="preserve">10 суток в Нижневартовский городской суд Ханты-Мансийского автономного округа-Югры через мирового судью судебного участка № 6  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</w:p>
    <w:p w:rsidR="00A3784E" w:rsidP="00A3784E">
      <w:pPr>
        <w:ind w:left="-567" w:right="-141" w:firstLine="567"/>
        <w:jc w:val="both"/>
        <w:rPr>
          <w:rFonts w:eastAsia="MS Mincho"/>
        </w:rPr>
      </w:pPr>
    </w:p>
    <w:p w:rsidR="00A3784E" w:rsidP="00A3784E">
      <w:pPr>
        <w:ind w:left="-567" w:right="-141" w:firstLine="567"/>
        <w:jc w:val="both"/>
        <w:rPr>
          <w:rFonts w:eastAsia="MS Mincho"/>
        </w:rPr>
      </w:pP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Мировой судья                                                                                                       Е.В. Аксенова</w:t>
      </w:r>
    </w:p>
    <w:p w:rsidR="00A3784E" w:rsidP="00A3784E">
      <w:pPr>
        <w:ind w:left="-567" w:right="-141" w:firstLine="567"/>
        <w:jc w:val="both"/>
        <w:rPr>
          <w:rFonts w:eastAsia="MS Mincho"/>
        </w:rPr>
      </w:pPr>
    </w:p>
    <w:p w:rsidR="00A3784E" w:rsidP="00A3784E">
      <w:r>
        <w:rPr>
          <w:rFonts w:eastAsia="MS Mincho"/>
        </w:rPr>
        <w:t>*</w:t>
      </w:r>
    </w:p>
    <w:p w:rsidR="00A3784E" w:rsidP="00A3784E"/>
    <w:p w:rsidR="00A3784E" w:rsidP="00A3784E"/>
    <w:p w:rsidR="00A3784E" w:rsidP="00A3784E"/>
    <w:p w:rsidR="00A3784E" w:rsidP="00A3784E"/>
    <w:p w:rsidR="00A3784E" w:rsidP="00A3784E"/>
    <w:p w:rsidR="00A3784E" w:rsidP="00A3784E"/>
    <w:p w:rsidR="00A3784E" w:rsidP="00A3784E"/>
    <w:p w:rsidR="00A3784E" w:rsidP="00A3784E"/>
    <w:p w:rsidR="00A3784E" w:rsidP="00A3784E"/>
    <w:p w:rsidR="00A3784E" w:rsidP="00A3784E"/>
    <w:p w:rsidR="00A3784E" w:rsidP="00A3784E"/>
    <w:p w:rsidR="00A3784E" w:rsidP="00A3784E"/>
    <w:p w:rsidR="00A3784E" w:rsidP="00A3784E"/>
    <w:p w:rsidR="00A3784E" w:rsidP="00A3784E"/>
    <w:p w:rsidR="00E042F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5"/>
    <w:rsid w:val="00002322"/>
    <w:rsid w:val="001B1A55"/>
    <w:rsid w:val="00432467"/>
    <w:rsid w:val="00A3784E"/>
    <w:rsid w:val="00AF178E"/>
    <w:rsid w:val="00E042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CDA0F7-E9C9-419D-9DFD-639117B3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84E"/>
    <w:rPr>
      <w:color w:val="0000FF"/>
      <w:u w:val="single"/>
    </w:rPr>
  </w:style>
  <w:style w:type="paragraph" w:customStyle="1" w:styleId="1">
    <w:name w:val="Без интервала1"/>
    <w:rsid w:val="00A378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AF178E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F1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